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01de68ccc465f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