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622d6aa54471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361.042(a)</w:t>
            </w:r>
          </w:p>
        </w:tc>
        <w:tc>
          <w:p>
            <w:r>
              <w:t>Municipal-County Jail Facilities in Certain Counties</w:t>
            </w:r>
          </w:p>
        </w:tc>
        <w:tc>
          <w:p>
            <w:r>
              <w:t>120,000 to 123,000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