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86e483fe94a6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314A.002(2)(B)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 and less than 150,000 and not adjacent to a county with 100,000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352.002(q)</w:t>
            </w:r>
          </w:p>
        </w:tc>
        <w:tc>
          <w:p>
            <w:r>
              <w:t>Tax Authorized</w:t>
            </w:r>
          </w:p>
        </w:tc>
        <w:tc>
          <w:p>
            <w:r>
              <w:t>Less than 200,000 in which a minor league hockey team is or has been located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</w:t>
            </w:r>
          </w:p>
        </w:tc>
        <w:tc>
          <w:p>
            <w:r>
              <w:t>Education - Public,County Schools,Superintendent's salary and expenses in counties of 100,000 to 150,000</w:t>
            </w:r>
          </w:p>
        </w:tc>
        <w:tc>
          <w:p>
            <w:r>
              <w:t>Not less than 100,000 nor more than 150,000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