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9c2f7fd8d443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352.002(q)</w:t>
            </w:r>
          </w:p>
        </w:tc>
        <w:tc>
          <w:p>
            <w:r>
              <w:t>Tax Authorized</w:t>
            </w:r>
          </w:p>
        </w:tc>
        <w:tc>
          <w:p>
            <w:r>
              <w:t>Less than 200,000 in which a minor league hockey team is or has been located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